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64" w:rsidRPr="00AF570C" w:rsidRDefault="003A5664" w:rsidP="003A5664">
      <w:pPr>
        <w:widowControl w:val="0"/>
        <w:tabs>
          <w:tab w:val="left" w:pos="730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F570C">
        <w:rPr>
          <w:rFonts w:ascii="Times New Roman" w:hAnsi="Times New Roman"/>
          <w:szCs w:val="24"/>
        </w:rPr>
        <w:t>Муниципальное бюджетное общеобразовательное учреждение</w:t>
      </w:r>
    </w:p>
    <w:p w:rsidR="003A5664" w:rsidRPr="00AF570C" w:rsidRDefault="003A5664" w:rsidP="003A56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F570C">
        <w:rPr>
          <w:rFonts w:ascii="Times New Roman" w:hAnsi="Times New Roman"/>
          <w:szCs w:val="24"/>
        </w:rPr>
        <w:t>«Средняя общеобразовательная школа №125 с углубленным изучением отдельных предметов»</w:t>
      </w:r>
    </w:p>
    <w:p w:rsidR="003A5664" w:rsidRPr="00AF570C" w:rsidRDefault="003A5664" w:rsidP="003A566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F570C">
        <w:rPr>
          <w:rFonts w:ascii="Times New Roman" w:hAnsi="Times New Roman"/>
          <w:szCs w:val="24"/>
        </w:rPr>
        <w:t>г. Барнаул</w:t>
      </w:r>
    </w:p>
    <w:p w:rsidR="003A5664" w:rsidRPr="00B15DB1" w:rsidRDefault="003A5664" w:rsidP="003A56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2386"/>
        <w:gridCol w:w="3408"/>
      </w:tblGrid>
      <w:tr w:rsidR="003A5664" w:rsidRPr="006E7DB5" w:rsidTr="003A5664">
        <w:trPr>
          <w:trHeight w:val="3314"/>
          <w:jc w:val="center"/>
        </w:trPr>
        <w:tc>
          <w:tcPr>
            <w:tcW w:w="3369" w:type="dxa"/>
          </w:tcPr>
          <w:p w:rsidR="003A5664" w:rsidRPr="00D049D6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9D6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A5664" w:rsidRPr="00B62D21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2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3A5664" w:rsidRPr="00B62D21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21">
              <w:rPr>
                <w:rFonts w:ascii="Times New Roman" w:hAnsi="Times New Roman"/>
                <w:sz w:val="24"/>
                <w:szCs w:val="24"/>
              </w:rPr>
              <w:t>Протокол №13</w:t>
            </w:r>
          </w:p>
          <w:p w:rsidR="003A5664" w:rsidRPr="00B62D21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21">
              <w:rPr>
                <w:rFonts w:ascii="Times New Roman" w:hAnsi="Times New Roman"/>
                <w:sz w:val="24"/>
                <w:szCs w:val="24"/>
              </w:rPr>
              <w:t>Дата рассмотрения</w:t>
            </w:r>
          </w:p>
          <w:p w:rsidR="003A5664" w:rsidRPr="00B62D21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21">
              <w:rPr>
                <w:rFonts w:ascii="Times New Roman" w:hAnsi="Times New Roman"/>
                <w:sz w:val="24"/>
                <w:szCs w:val="24"/>
              </w:rPr>
              <w:t>31.10.2018 г</w:t>
            </w:r>
            <w:r w:rsidRPr="00B62D21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A5664" w:rsidRPr="00721A56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A5664" w:rsidRPr="00721A56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  <w:p w:rsidR="003A5664" w:rsidRPr="00721A56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 г.</w:t>
            </w:r>
          </w:p>
        </w:tc>
        <w:tc>
          <w:tcPr>
            <w:tcW w:w="3512" w:type="dxa"/>
          </w:tcPr>
          <w:p w:rsidR="003A5664" w:rsidRPr="00721A56" w:rsidRDefault="002A03A2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84858CD" wp14:editId="1A8397FD">
                  <wp:simplePos x="0" y="0"/>
                  <wp:positionH relativeFrom="margin">
                    <wp:posOffset>-971550</wp:posOffset>
                  </wp:positionH>
                  <wp:positionV relativeFrom="paragraph">
                    <wp:posOffset>-246380</wp:posOffset>
                  </wp:positionV>
                  <wp:extent cx="2415540" cy="1854835"/>
                  <wp:effectExtent l="0" t="0" r="0" b="0"/>
                  <wp:wrapNone/>
                  <wp:docPr id="1" name="Рисунок 1" descr="Печать +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+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37306">
                            <a:off x="0" y="0"/>
                            <a:ext cx="2415540" cy="185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64" w:rsidRPr="00721A56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«СОШ №125»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_____________А.А. Лисин</w:t>
            </w:r>
          </w:p>
          <w:p w:rsidR="003A5664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ОД-453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утверждения</w:t>
            </w:r>
          </w:p>
          <w:p w:rsidR="003A5664" w:rsidRPr="00721A56" w:rsidRDefault="003A5664" w:rsidP="00673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 г</w:t>
            </w:r>
          </w:p>
        </w:tc>
      </w:tr>
    </w:tbl>
    <w:p w:rsidR="00222976" w:rsidRPr="009774B0" w:rsidRDefault="00222976" w:rsidP="00222976">
      <w:pPr>
        <w:pStyle w:val="a5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976" w:rsidRPr="003A5664" w:rsidRDefault="00222976" w:rsidP="0022297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664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222976" w:rsidRPr="003A5664" w:rsidRDefault="001A6326" w:rsidP="001A632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5664">
        <w:rPr>
          <w:rFonts w:ascii="Times New Roman" w:hAnsi="Times New Roman" w:cs="Times New Roman"/>
          <w:b/>
          <w:sz w:val="32"/>
          <w:szCs w:val="28"/>
        </w:rPr>
        <w:t>о</w:t>
      </w:r>
      <w:r w:rsidR="00222976" w:rsidRPr="003A566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A5664">
        <w:rPr>
          <w:rFonts w:ascii="Times New Roman" w:hAnsi="Times New Roman" w:cs="Times New Roman"/>
          <w:b/>
          <w:sz w:val="32"/>
          <w:szCs w:val="28"/>
        </w:rPr>
        <w:t xml:space="preserve">внутренней </w:t>
      </w:r>
      <w:r w:rsidR="00222976" w:rsidRPr="003A5664">
        <w:rPr>
          <w:rFonts w:ascii="Times New Roman" w:hAnsi="Times New Roman" w:cs="Times New Roman"/>
          <w:b/>
          <w:sz w:val="32"/>
          <w:szCs w:val="28"/>
        </w:rPr>
        <w:t>системе оценки качества образования</w:t>
      </w:r>
    </w:p>
    <w:p w:rsidR="00222976" w:rsidRPr="007517CD" w:rsidRDefault="00222976" w:rsidP="00222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976" w:rsidRPr="003A5664" w:rsidRDefault="00222976" w:rsidP="00222976">
      <w:pPr>
        <w:pStyle w:val="a5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соответствии с Федеральным законом от 29 декабря 2012 г. № 273-ФЗ «Об образовании в Российской Федерации» (ред. от 2</w:t>
      </w:r>
      <w:r w:rsidR="001A6326">
        <w:rPr>
          <w:rFonts w:ascii="Times New Roman" w:hAnsi="Times New Roman" w:cs="Times New Roman"/>
          <w:sz w:val="28"/>
          <w:szCs w:val="28"/>
        </w:rPr>
        <w:t>3.07.2013),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определяет основные цели, задачи и принципы функционирования </w:t>
      </w:r>
      <w:r w:rsidR="001A6326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B46022">
        <w:rPr>
          <w:rFonts w:ascii="Times New Roman" w:hAnsi="Times New Roman" w:cs="Times New Roman"/>
          <w:sz w:val="28"/>
          <w:szCs w:val="28"/>
        </w:rPr>
        <w:t>системы оценки качества о</w:t>
      </w:r>
      <w:r w:rsidR="001A6326">
        <w:rPr>
          <w:rFonts w:ascii="Times New Roman" w:hAnsi="Times New Roman" w:cs="Times New Roman"/>
          <w:sz w:val="28"/>
          <w:szCs w:val="28"/>
        </w:rPr>
        <w:t>бразования в МБОУ «СОШ №125</w:t>
      </w:r>
      <w:r w:rsidRPr="00B46022">
        <w:rPr>
          <w:rFonts w:ascii="Times New Roman" w:hAnsi="Times New Roman" w:cs="Times New Roman"/>
          <w:sz w:val="28"/>
          <w:szCs w:val="28"/>
        </w:rPr>
        <w:t>», а также её структуру и регламент процедур оценки качества образования.</w:t>
      </w:r>
    </w:p>
    <w:p w:rsidR="00222976" w:rsidRPr="00B46022" w:rsidRDefault="001A632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Внутренняя с</w:t>
      </w:r>
      <w:r w:rsidR="00222976" w:rsidRPr="00B46022">
        <w:rPr>
          <w:rFonts w:ascii="Times New Roman" w:hAnsi="Times New Roman" w:cs="Times New Roman"/>
          <w:b/>
          <w:sz w:val="28"/>
          <w:szCs w:val="28"/>
        </w:rPr>
        <w:t xml:space="preserve">истема оценки качества образования 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СОКО)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222976" w:rsidRPr="00B46022">
        <w:rPr>
          <w:rFonts w:ascii="Times New Roman" w:hAnsi="Times New Roman" w:cs="Times New Roman"/>
          <w:sz w:val="28"/>
          <w:szCs w:val="28"/>
        </w:rPr>
        <w:t>общеобразоват</w:t>
      </w:r>
      <w:r>
        <w:rPr>
          <w:rFonts w:ascii="Times New Roman" w:hAnsi="Times New Roman" w:cs="Times New Roman"/>
          <w:sz w:val="28"/>
          <w:szCs w:val="28"/>
        </w:rPr>
        <w:t>ельном учреждении «Средняя общеобразовательная школа №125 с углубленным изучением отдельных предметов» (в дальнейшем – школа</w:t>
      </w:r>
      <w:r w:rsidR="00222976" w:rsidRPr="00B46022">
        <w:rPr>
          <w:rFonts w:ascii="Times New Roman" w:hAnsi="Times New Roman" w:cs="Times New Roman"/>
          <w:sz w:val="28"/>
          <w:szCs w:val="28"/>
        </w:rPr>
        <w:t>) 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sz w:val="28"/>
          <w:szCs w:val="28"/>
        </w:rPr>
        <w:t>Понятие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 </w:t>
      </w:r>
      <w:r w:rsidRPr="00B46022">
        <w:rPr>
          <w:rFonts w:ascii="Times New Roman" w:hAnsi="Times New Roman" w:cs="Times New Roman"/>
          <w:sz w:val="28"/>
          <w:szCs w:val="28"/>
        </w:rPr>
        <w:t>в настоящем Положении – это интегральная характеристика,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Качество образования (понятие, используемое в настоящем Федеральном законе)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</w:t>
      </w:r>
      <w:r w:rsidR="001A6326">
        <w:rPr>
          <w:rFonts w:ascii="Times New Roman" w:hAnsi="Times New Roman" w:cs="Times New Roman"/>
          <w:sz w:val="28"/>
          <w:szCs w:val="28"/>
        </w:rPr>
        <w:t>стандартам</w:t>
      </w:r>
      <w:r w:rsidRPr="00B46022">
        <w:rPr>
          <w:rFonts w:ascii="Times New Roman" w:hAnsi="Times New Roman" w:cs="Times New Roman"/>
          <w:sz w:val="28"/>
          <w:szCs w:val="28"/>
        </w:rPr>
        <w:t xml:space="preserve">, федеральным государственным требованиям и (или) потребностям </w:t>
      </w:r>
      <w:r w:rsidRPr="00B46022">
        <w:rPr>
          <w:rFonts w:ascii="Times New Roman" w:hAnsi="Times New Roman" w:cs="Times New Roman"/>
          <w:sz w:val="28"/>
          <w:szCs w:val="28"/>
        </w:rPr>
        <w:lastRenderedPageBreak/>
        <w:t>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222976" w:rsidRPr="00B46022" w:rsidRDefault="00222976" w:rsidP="00222976">
      <w:pPr>
        <w:pStyle w:val="a5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Сущностные характеристики качества образования - доступность информации в оперативном режиме для всех участников образовательного процесса,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автоматизированность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процесса составления отчетов как оперативных, так и итоговых, объективность информации, повышение уровня информированности всех субъектов образовательного процесса. 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="001A6326">
        <w:rPr>
          <w:rFonts w:ascii="Times New Roman" w:hAnsi="Times New Roman" w:cs="Times New Roman"/>
          <w:sz w:val="28"/>
          <w:szCs w:val="28"/>
        </w:rPr>
        <w:t>ВСОКО школы</w:t>
      </w:r>
      <w:r w:rsidRPr="00B46022">
        <w:rPr>
          <w:rFonts w:ascii="Times New Roman" w:hAnsi="Times New Roman" w:cs="Times New Roman"/>
          <w:sz w:val="28"/>
          <w:szCs w:val="28"/>
        </w:rPr>
        <w:t xml:space="preserve"> включает в себя оценку качества: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конечного </w:t>
      </w:r>
      <w:r w:rsidRPr="00B46022">
        <w:rPr>
          <w:rFonts w:ascii="Times New Roman" w:hAnsi="Times New Roman" w:cs="Times New Roman"/>
          <w:i/>
          <w:sz w:val="28"/>
          <w:szCs w:val="28"/>
        </w:rPr>
        <w:t>результата образовательного процесса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</w:t>
      </w:r>
      <w:r w:rsidRPr="00B46022">
        <w:rPr>
          <w:rFonts w:ascii="Times New Roman" w:hAnsi="Times New Roman" w:cs="Times New Roman"/>
          <w:i/>
          <w:sz w:val="28"/>
          <w:szCs w:val="28"/>
        </w:rPr>
        <w:t>условий реализации образовательного процесса;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оценку качества реализации образовательного процесса через </w:t>
      </w:r>
      <w:r w:rsidRPr="00B46022">
        <w:rPr>
          <w:rFonts w:ascii="Times New Roman" w:hAnsi="Times New Roman" w:cs="Times New Roman"/>
          <w:i/>
          <w:sz w:val="28"/>
          <w:szCs w:val="28"/>
        </w:rPr>
        <w:t xml:space="preserve">оценку образовательных достижений, компетентности и </w:t>
      </w:r>
      <w:proofErr w:type="spellStart"/>
      <w:r w:rsidRPr="00B46022">
        <w:rPr>
          <w:rFonts w:ascii="Times New Roman" w:hAnsi="Times New Roman" w:cs="Times New Roman"/>
          <w:i/>
          <w:sz w:val="28"/>
          <w:szCs w:val="28"/>
        </w:rPr>
        <w:t>надпредметных</w:t>
      </w:r>
      <w:proofErr w:type="spellEnd"/>
      <w:r w:rsidRPr="00B46022">
        <w:rPr>
          <w:rFonts w:ascii="Times New Roman" w:hAnsi="Times New Roman" w:cs="Times New Roman"/>
          <w:i/>
          <w:sz w:val="28"/>
          <w:szCs w:val="28"/>
        </w:rPr>
        <w:t xml:space="preserve"> связей </w:t>
      </w:r>
      <w:r w:rsidRPr="00B46022">
        <w:rPr>
          <w:rFonts w:ascii="Times New Roman" w:hAnsi="Times New Roman" w:cs="Times New Roman"/>
          <w:sz w:val="28"/>
          <w:szCs w:val="28"/>
        </w:rPr>
        <w:t xml:space="preserve">(уровень мастерства учителя и уровень </w:t>
      </w:r>
      <w:proofErr w:type="gramStart"/>
      <w:r w:rsidRPr="00B46022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учащихся в образовательном процессе):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уровень полноты реализации </w:t>
      </w:r>
      <w:r w:rsidRPr="00B46022">
        <w:rPr>
          <w:rFonts w:ascii="Times New Roman" w:hAnsi="Times New Roman" w:cs="Times New Roman"/>
          <w:i/>
          <w:sz w:val="28"/>
          <w:szCs w:val="28"/>
        </w:rPr>
        <w:t>образовательных программ,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Pr="00B46022">
        <w:rPr>
          <w:rFonts w:ascii="Times New Roman" w:hAnsi="Times New Roman" w:cs="Times New Roman"/>
          <w:i/>
          <w:sz w:val="28"/>
          <w:szCs w:val="28"/>
        </w:rPr>
        <w:t xml:space="preserve">профессиональной компетенции </w:t>
      </w:r>
      <w:r w:rsidR="001A6326">
        <w:rPr>
          <w:rFonts w:ascii="Times New Roman" w:hAnsi="Times New Roman" w:cs="Times New Roman"/>
          <w:sz w:val="28"/>
          <w:szCs w:val="28"/>
        </w:rPr>
        <w:t>педагогических ка</w:t>
      </w:r>
      <w:r w:rsidRPr="00B46022">
        <w:rPr>
          <w:rFonts w:ascii="Times New Roman" w:hAnsi="Times New Roman" w:cs="Times New Roman"/>
          <w:sz w:val="28"/>
          <w:szCs w:val="28"/>
        </w:rPr>
        <w:t>дров и их деятельности по обеспечению надлежащего качества результатов образования,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уровень </w:t>
      </w:r>
      <w:r w:rsidRPr="00B46022">
        <w:rPr>
          <w:rFonts w:ascii="Times New Roman" w:hAnsi="Times New Roman" w:cs="Times New Roman"/>
          <w:i/>
          <w:sz w:val="28"/>
          <w:szCs w:val="28"/>
        </w:rPr>
        <w:t xml:space="preserve">учебных и </w:t>
      </w:r>
      <w:proofErr w:type="spellStart"/>
      <w:r w:rsidRPr="00B46022">
        <w:rPr>
          <w:rFonts w:ascii="Times New Roman" w:hAnsi="Times New Roman" w:cs="Times New Roman"/>
          <w:i/>
          <w:sz w:val="28"/>
          <w:szCs w:val="28"/>
        </w:rPr>
        <w:t>внеучебных</w:t>
      </w:r>
      <w:proofErr w:type="spellEnd"/>
      <w:r w:rsidRPr="00B46022">
        <w:rPr>
          <w:rFonts w:ascii="Times New Roman" w:hAnsi="Times New Roman" w:cs="Times New Roman"/>
          <w:i/>
          <w:sz w:val="28"/>
          <w:szCs w:val="28"/>
        </w:rPr>
        <w:t xml:space="preserve"> достижений учащихся</w:t>
      </w:r>
      <w:r w:rsidR="001A6326">
        <w:rPr>
          <w:rFonts w:ascii="Times New Roman" w:hAnsi="Times New Roman" w:cs="Times New Roman"/>
          <w:i/>
          <w:sz w:val="28"/>
          <w:szCs w:val="28"/>
        </w:rPr>
        <w:t>,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оценку </w:t>
      </w:r>
      <w:r w:rsidRPr="00B46022">
        <w:rPr>
          <w:rFonts w:ascii="Times New Roman" w:hAnsi="Times New Roman" w:cs="Times New Roman"/>
          <w:i/>
          <w:sz w:val="28"/>
          <w:szCs w:val="28"/>
        </w:rPr>
        <w:t xml:space="preserve">качества управления </w:t>
      </w:r>
      <w:r w:rsidR="001A6326">
        <w:rPr>
          <w:rFonts w:ascii="Times New Roman" w:hAnsi="Times New Roman" w:cs="Times New Roman"/>
          <w:sz w:val="28"/>
          <w:szCs w:val="28"/>
        </w:rPr>
        <w:t>системой образования в школе</w:t>
      </w:r>
      <w:r w:rsidRPr="00B46022">
        <w:rPr>
          <w:rFonts w:ascii="Times New Roman" w:hAnsi="Times New Roman" w:cs="Times New Roman"/>
          <w:sz w:val="28"/>
          <w:szCs w:val="28"/>
        </w:rPr>
        <w:t>.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Оценка качества образования осуществляется на основе системы показателей, характеризующих основные аспекты качества образования (качество результатов, качество условий и качество процесса).</w:t>
      </w:r>
    </w:p>
    <w:p w:rsidR="00222976" w:rsidRPr="00B46022" w:rsidRDefault="001A632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обеспечивает проведение необходимых оценочных процедур, разработку и внедрение определенной модели системы оценки качества, обеспечивает оценку, учета и дальнейшее использования полученных результатов.</w:t>
      </w:r>
    </w:p>
    <w:p w:rsidR="00222976" w:rsidRDefault="00222976" w:rsidP="001A632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Положение распространяется на деятельность всех пе</w:t>
      </w:r>
      <w:r w:rsidR="001A6326">
        <w:rPr>
          <w:rFonts w:ascii="Times New Roman" w:hAnsi="Times New Roman" w:cs="Times New Roman"/>
          <w:sz w:val="28"/>
          <w:szCs w:val="28"/>
        </w:rPr>
        <w:t>дагогических работников</w:t>
      </w:r>
      <w:r w:rsidRPr="00B46022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1A6326" w:rsidRPr="001A6326" w:rsidRDefault="001A6326" w:rsidP="001A632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pStyle w:val="a5"/>
        <w:numPr>
          <w:ilvl w:val="0"/>
          <w:numId w:val="2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ОСНОВНЫЕ ЦЕЛИ, ЗАДАЧИ И ПРИНЦИПЫ ФУНКЦИОНИРОВАНИЯ </w:t>
      </w:r>
      <w:r w:rsidR="001A6326">
        <w:rPr>
          <w:rFonts w:ascii="Times New Roman" w:hAnsi="Times New Roman" w:cs="Times New Roman"/>
          <w:b/>
          <w:sz w:val="28"/>
          <w:szCs w:val="28"/>
        </w:rPr>
        <w:t>В</w:t>
      </w:r>
      <w:r w:rsidRPr="00B46022">
        <w:rPr>
          <w:rFonts w:ascii="Times New Roman" w:hAnsi="Times New Roman" w:cs="Times New Roman"/>
          <w:b/>
          <w:sz w:val="28"/>
          <w:szCs w:val="28"/>
        </w:rPr>
        <w:t>СОКО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2E2" w:rsidRPr="005552E2">
        <w:rPr>
          <w:rFonts w:ascii="Times New Roman" w:hAnsi="Times New Roman" w:cs="Times New Roman"/>
          <w:sz w:val="28"/>
          <w:szCs w:val="28"/>
        </w:rPr>
        <w:t>В</w:t>
      </w:r>
      <w:r w:rsidRPr="005552E2">
        <w:rPr>
          <w:rFonts w:ascii="Times New Roman" w:hAnsi="Times New Roman" w:cs="Times New Roman"/>
          <w:sz w:val="28"/>
          <w:szCs w:val="28"/>
        </w:rPr>
        <w:t>СОКО</w:t>
      </w:r>
      <w:r w:rsidR="005552E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sz w:val="28"/>
          <w:szCs w:val="28"/>
        </w:rPr>
        <w:t xml:space="preserve"> создается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с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46022">
        <w:rPr>
          <w:rFonts w:ascii="Times New Roman" w:hAnsi="Times New Roman" w:cs="Times New Roman"/>
          <w:sz w:val="28"/>
          <w:szCs w:val="28"/>
        </w:rPr>
        <w:t>совершенствования качества образования и управления качеством образования на уровне образовательного учреждения, а также предоставления на уровне образовательного процесса и общественности достоверной информации о</w:t>
      </w:r>
      <w:r w:rsidR="005552E2">
        <w:rPr>
          <w:rFonts w:ascii="Times New Roman" w:hAnsi="Times New Roman" w:cs="Times New Roman"/>
          <w:sz w:val="28"/>
          <w:szCs w:val="28"/>
        </w:rPr>
        <w:t xml:space="preserve"> качестве образования в школе</w:t>
      </w:r>
      <w:r w:rsidRPr="00B46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5552E2" w:rsidRPr="005552E2">
        <w:rPr>
          <w:rFonts w:ascii="Times New Roman" w:hAnsi="Times New Roman" w:cs="Times New Roman"/>
          <w:sz w:val="28"/>
          <w:szCs w:val="28"/>
        </w:rPr>
        <w:t>В</w:t>
      </w:r>
      <w:r w:rsidRPr="005552E2">
        <w:rPr>
          <w:rFonts w:ascii="Times New Roman" w:hAnsi="Times New Roman" w:cs="Times New Roman"/>
          <w:sz w:val="28"/>
          <w:szCs w:val="28"/>
        </w:rPr>
        <w:t>СОКО</w:t>
      </w:r>
      <w:r w:rsidR="005552E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4602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22976" w:rsidRPr="00B46022" w:rsidRDefault="00222976" w:rsidP="00222976">
      <w:pPr>
        <w:pStyle w:val="a5"/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B46022">
        <w:rPr>
          <w:rFonts w:ascii="Times New Roman" w:hAnsi="Times New Roman" w:cs="Times New Roman"/>
          <w:i/>
          <w:sz w:val="28"/>
          <w:szCs w:val="28"/>
        </w:rPr>
        <w:t>оценки качества образования:</w:t>
      </w: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разработка и внедрение эффективной системы контроля оценки и анализа </w:t>
      </w:r>
      <w:proofErr w:type="gramStart"/>
      <w:r w:rsidRPr="00B46022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обеспечение сопоставимости </w:t>
      </w:r>
      <w:proofErr w:type="gramStart"/>
      <w:r w:rsidRPr="00B46022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обучающихся на разных ступенях образования;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анализ качества предоставляемых образовательных услуг;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оценка условий организации учебного процесса;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>оценка эффективности используемых образовательных программ, методик и технологий.</w:t>
      </w:r>
    </w:p>
    <w:p w:rsidR="00222976" w:rsidRPr="00B46022" w:rsidRDefault="00222976" w:rsidP="00222976">
      <w:pPr>
        <w:pStyle w:val="a5"/>
        <w:numPr>
          <w:ilvl w:val="2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В области оценки </w:t>
      </w:r>
      <w:r w:rsidRPr="00B46022">
        <w:rPr>
          <w:rFonts w:ascii="Times New Roman" w:hAnsi="Times New Roman" w:cs="Times New Roman"/>
          <w:i/>
          <w:sz w:val="28"/>
          <w:szCs w:val="28"/>
        </w:rPr>
        <w:t xml:space="preserve">управления качества образования 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стабильное функционирование образовательного учреждения и его развитие в инновационном режиме;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сохранение стабильности равновесия при рисках и сторонних эффектах внутренних и внешних факторов;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повышение уровня информированности участников образовательного процесса и общественности о результативности образовательного процесса, соответствие качества образовательных услуг нормам и требованиям государственного стандарта;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привлечение общественности к внешней оценке качества образования на всех уровнях и ступенях образовательного процесса;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принятие обоснованных управленческих решений, прогнозирование развития образовательной системы учреждения.</w:t>
      </w:r>
    </w:p>
    <w:p w:rsidR="00222976" w:rsidRPr="00B46022" w:rsidRDefault="00222976" w:rsidP="00222976">
      <w:pPr>
        <w:pStyle w:val="a5"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Стратегические задачи развития </w:t>
      </w:r>
      <w:r w:rsidR="005552E2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B46022">
        <w:rPr>
          <w:rFonts w:ascii="Times New Roman" w:hAnsi="Times New Roman" w:cs="Times New Roman"/>
          <w:sz w:val="28"/>
          <w:szCs w:val="28"/>
        </w:rPr>
        <w:t>системы оценки качества образования в новых условиях, в том числе в условиях введения ФГОС, является:</w:t>
      </w:r>
    </w:p>
    <w:p w:rsidR="00222976" w:rsidRPr="00B46022" w:rsidRDefault="00222976" w:rsidP="005552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апробация и распространение моделей проведения</w:t>
      </w:r>
      <w:r w:rsidR="005552E2">
        <w:rPr>
          <w:rFonts w:ascii="Times New Roman" w:hAnsi="Times New Roman" w:cs="Times New Roman"/>
          <w:sz w:val="28"/>
          <w:szCs w:val="28"/>
        </w:rPr>
        <w:t xml:space="preserve"> процедур оценки качества образования;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>формирование информационно-технологического обеспечения самооценки;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>организация эффективной, открытой системы самооценки качества образования.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Цель системы самооценки качества образования направлена на выявление положительных моментов в деятельности образовательного учреждения по разным ключевым областям и проблемам, требующим решения. </w:t>
      </w:r>
    </w:p>
    <w:p w:rsidR="00222976" w:rsidRPr="00B46022" w:rsidRDefault="00222976" w:rsidP="002229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Функционирование </w:t>
      </w:r>
      <w:proofErr w:type="gramStart"/>
      <w:r w:rsidR="005552E2">
        <w:rPr>
          <w:rFonts w:ascii="Times New Roman" w:hAnsi="Times New Roman" w:cs="Times New Roman"/>
          <w:b/>
          <w:sz w:val="28"/>
          <w:szCs w:val="28"/>
        </w:rPr>
        <w:t>В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СОКО 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на принципах профессионализма, объективности, гласности, прозрачности, преемственности, подотчетности, непрерывности развития и интеграции в </w:t>
      </w:r>
      <w:r w:rsidRPr="00B46022">
        <w:rPr>
          <w:rFonts w:ascii="Times New Roman" w:hAnsi="Times New Roman" w:cs="Times New Roman"/>
          <w:sz w:val="28"/>
          <w:szCs w:val="28"/>
        </w:rPr>
        <w:lastRenderedPageBreak/>
        <w:t>муниципальной системе оценки качества образования; соблюдения морально-этических норм при проведении процедур оценки качества образования.</w:t>
      </w:r>
    </w:p>
    <w:p w:rsidR="00222976" w:rsidRPr="00B46022" w:rsidRDefault="00222976" w:rsidP="00222976">
      <w:pPr>
        <w:spacing w:before="40" w:after="4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bCs/>
          <w:sz w:val="28"/>
          <w:szCs w:val="28"/>
        </w:rPr>
        <w:t xml:space="preserve">Составляющие системы оценки качества образования </w:t>
      </w:r>
    </w:p>
    <w:p w:rsidR="00222976" w:rsidRPr="00B46022" w:rsidRDefault="00222976" w:rsidP="00222976">
      <w:pPr>
        <w:spacing w:before="40" w:after="4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Оценка качества образования осуществляется посредством:</w:t>
      </w:r>
    </w:p>
    <w:p w:rsidR="00222976" w:rsidRPr="00B46022" w:rsidRDefault="00222976" w:rsidP="00222976">
      <w:pPr>
        <w:pStyle w:val="a5"/>
        <w:numPr>
          <w:ilvl w:val="0"/>
          <w:numId w:val="5"/>
        </w:numPr>
        <w:spacing w:before="40" w:after="40" w:line="276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самоанализа деятельности учителя; </w:t>
      </w:r>
    </w:p>
    <w:p w:rsidR="00222976" w:rsidRPr="00B46022" w:rsidRDefault="00222976" w:rsidP="00222976">
      <w:pPr>
        <w:numPr>
          <w:ilvl w:val="0"/>
          <w:numId w:val="5"/>
        </w:numPr>
        <w:spacing w:before="40" w:after="40" w:line="276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22976" w:rsidRPr="00B46022" w:rsidRDefault="00222976" w:rsidP="00222976">
      <w:pPr>
        <w:pStyle w:val="a5"/>
        <w:numPr>
          <w:ilvl w:val="0"/>
          <w:numId w:val="5"/>
        </w:numPr>
        <w:spacing w:before="40" w:after="40" w:line="276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общественной экспертизы качества образова</w:t>
      </w:r>
      <w:r w:rsidR="005552E2">
        <w:rPr>
          <w:rFonts w:ascii="Times New Roman" w:hAnsi="Times New Roman" w:cs="Times New Roman"/>
          <w:sz w:val="28"/>
          <w:szCs w:val="28"/>
        </w:rPr>
        <w:t>ния, при участии Управляющего совета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numPr>
          <w:ilvl w:val="0"/>
          <w:numId w:val="5"/>
        </w:numPr>
        <w:spacing w:before="40" w:after="40" w:line="276" w:lineRule="auto"/>
        <w:ind w:left="0"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профессиональной экспертизы качества образования, организуемой профессиональным образовательным сообществом (внешний аудит).</w:t>
      </w:r>
    </w:p>
    <w:p w:rsidR="00222976" w:rsidRPr="00B46022" w:rsidRDefault="00222976" w:rsidP="00222976">
      <w:pPr>
        <w:spacing w:before="40" w:after="4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="005552E2">
        <w:rPr>
          <w:rFonts w:ascii="Times New Roman" w:hAnsi="Times New Roman" w:cs="Times New Roman"/>
          <w:sz w:val="28"/>
          <w:szCs w:val="28"/>
        </w:rPr>
        <w:t>ВСОКО</w:t>
      </w:r>
      <w:r w:rsidRPr="00B46022">
        <w:rPr>
          <w:rFonts w:ascii="Times New Roman" w:hAnsi="Times New Roman" w:cs="Times New Roman"/>
          <w:sz w:val="28"/>
          <w:szCs w:val="28"/>
        </w:rPr>
        <w:t xml:space="preserve">, занимающаяся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</w:t>
      </w:r>
      <w:r w:rsidR="005552E2">
        <w:rPr>
          <w:rFonts w:ascii="Times New Roman" w:hAnsi="Times New Roman" w:cs="Times New Roman"/>
          <w:sz w:val="28"/>
          <w:szCs w:val="28"/>
        </w:rPr>
        <w:t xml:space="preserve"> включает администрацию, методические объединения</w:t>
      </w:r>
      <w:r w:rsidRPr="00B46022">
        <w:rPr>
          <w:rFonts w:ascii="Times New Roman" w:hAnsi="Times New Roman" w:cs="Times New Roman"/>
          <w:sz w:val="28"/>
          <w:szCs w:val="28"/>
        </w:rPr>
        <w:t>, педа</w:t>
      </w:r>
      <w:r w:rsidR="005552E2">
        <w:rPr>
          <w:rFonts w:ascii="Times New Roman" w:hAnsi="Times New Roman" w:cs="Times New Roman"/>
          <w:sz w:val="28"/>
          <w:szCs w:val="28"/>
        </w:rPr>
        <w:t>гогический совет, Управляющий совет</w:t>
      </w:r>
      <w:r w:rsidRPr="00B46022">
        <w:rPr>
          <w:rFonts w:ascii="Times New Roman" w:hAnsi="Times New Roman" w:cs="Times New Roman"/>
          <w:sz w:val="28"/>
          <w:szCs w:val="28"/>
        </w:rPr>
        <w:t>.</w:t>
      </w:r>
    </w:p>
    <w:p w:rsidR="00222976" w:rsidRPr="00B46022" w:rsidRDefault="005552E2" w:rsidP="00222976">
      <w:pPr>
        <w:spacing w:before="40" w:after="4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22976" w:rsidRPr="00B46022">
        <w:rPr>
          <w:rFonts w:ascii="Times New Roman" w:hAnsi="Times New Roman" w:cs="Times New Roman"/>
          <w:sz w:val="28"/>
          <w:szCs w:val="28"/>
        </w:rPr>
        <w:t>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</w:t>
      </w:r>
      <w:r>
        <w:rPr>
          <w:rFonts w:ascii="Times New Roman" w:hAnsi="Times New Roman" w:cs="Times New Roman"/>
          <w:sz w:val="28"/>
          <w:szCs w:val="28"/>
        </w:rPr>
        <w:t xml:space="preserve"> развития образования в школе</w:t>
      </w:r>
      <w:r w:rsidR="00222976" w:rsidRPr="00B46022">
        <w:rPr>
          <w:rFonts w:ascii="Times New Roman" w:hAnsi="Times New Roman" w:cs="Times New Roman"/>
          <w:sz w:val="28"/>
          <w:szCs w:val="28"/>
        </w:rPr>
        <w:t>, принимают управленческие решения по совершенствованию качества образования.</w:t>
      </w:r>
    </w:p>
    <w:p w:rsidR="00222976" w:rsidRPr="00B46022" w:rsidRDefault="005552E2" w:rsidP="00222976">
      <w:pPr>
        <w:spacing w:before="40" w:after="4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Управляющий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совет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 участвует</w:t>
      </w:r>
      <w:proofErr w:type="gramEnd"/>
      <w:r w:rsidR="00222976" w:rsidRPr="00B46022">
        <w:rPr>
          <w:rFonts w:ascii="Times New Roman" w:hAnsi="Times New Roman" w:cs="Times New Roman"/>
          <w:sz w:val="28"/>
          <w:szCs w:val="28"/>
        </w:rPr>
        <w:t xml:space="preserve"> в обсуждении </w:t>
      </w:r>
      <w:r>
        <w:rPr>
          <w:rFonts w:ascii="Times New Roman" w:hAnsi="Times New Roman" w:cs="Times New Roman"/>
          <w:sz w:val="28"/>
          <w:szCs w:val="28"/>
        </w:rPr>
        <w:t>и заслушивает директора школы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 по реализации </w:t>
      </w:r>
      <w:r>
        <w:rPr>
          <w:rFonts w:ascii="Times New Roman" w:hAnsi="Times New Roman" w:cs="Times New Roman"/>
          <w:sz w:val="28"/>
          <w:szCs w:val="28"/>
        </w:rPr>
        <w:t>ВСОКО</w:t>
      </w:r>
      <w:r w:rsidR="00222976" w:rsidRPr="00B4602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ает оценку деятельности школы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 по достижению запланированных результатов 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Управляющего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привлекаются для экспертизы качества образования.</w:t>
      </w:r>
    </w:p>
    <w:p w:rsidR="00222976" w:rsidRPr="00B46022" w:rsidRDefault="00222976" w:rsidP="005552E2">
      <w:pPr>
        <w:pStyle w:val="a5"/>
        <w:spacing w:after="0" w:line="276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МЕРОПРИЯТИЯ ПО РЕАЛИЗАЦИИ ЦЕЛЕЙ И ЗАДАЧ </w:t>
      </w:r>
      <w:r w:rsidR="005552E2">
        <w:rPr>
          <w:rFonts w:ascii="Times New Roman" w:hAnsi="Times New Roman" w:cs="Times New Roman"/>
          <w:b/>
          <w:sz w:val="28"/>
          <w:szCs w:val="28"/>
        </w:rPr>
        <w:t>В</w:t>
      </w:r>
      <w:r w:rsidRPr="00B46022">
        <w:rPr>
          <w:rFonts w:ascii="Times New Roman" w:hAnsi="Times New Roman" w:cs="Times New Roman"/>
          <w:b/>
          <w:sz w:val="28"/>
          <w:szCs w:val="28"/>
        </w:rPr>
        <w:t>СОКО</w:t>
      </w:r>
    </w:p>
    <w:p w:rsidR="00222976" w:rsidRPr="00B46022" w:rsidRDefault="00222976" w:rsidP="00222976">
      <w:pPr>
        <w:pStyle w:val="a5"/>
        <w:numPr>
          <w:ilvl w:val="1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Мероприятия по реализации целей и задач </w:t>
      </w:r>
      <w:r w:rsidR="005552E2">
        <w:rPr>
          <w:rFonts w:ascii="Times New Roman" w:hAnsi="Times New Roman" w:cs="Times New Roman"/>
          <w:sz w:val="28"/>
          <w:szCs w:val="28"/>
        </w:rPr>
        <w:t>ВСОКО планируются и осуществляю</w:t>
      </w:r>
      <w:r w:rsidRPr="00B46022">
        <w:rPr>
          <w:rFonts w:ascii="Times New Roman" w:hAnsi="Times New Roman" w:cs="Times New Roman"/>
          <w:sz w:val="28"/>
          <w:szCs w:val="28"/>
        </w:rPr>
        <w:t xml:space="preserve">тся на основе проблемного анализа </w:t>
      </w:r>
      <w:r w:rsidR="005552E2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Pr="00B46022">
        <w:rPr>
          <w:rFonts w:ascii="Times New Roman" w:hAnsi="Times New Roman" w:cs="Times New Roman"/>
          <w:sz w:val="28"/>
          <w:szCs w:val="28"/>
        </w:rPr>
        <w:t>, определения методологии, технологии и инструментария оценки качества образования.</w:t>
      </w:r>
    </w:p>
    <w:p w:rsidR="00222976" w:rsidRPr="00B46022" w:rsidRDefault="00222976" w:rsidP="00222976">
      <w:pPr>
        <w:pStyle w:val="a5"/>
        <w:numPr>
          <w:ilvl w:val="1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Объектами оценки </w:t>
      </w:r>
      <w:r w:rsidRPr="00B4602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5552E2">
        <w:rPr>
          <w:rFonts w:ascii="Times New Roman" w:hAnsi="Times New Roman" w:cs="Times New Roman"/>
          <w:sz w:val="28"/>
          <w:szCs w:val="28"/>
        </w:rPr>
        <w:t>ВСОКО школы выступаю</w:t>
      </w:r>
      <w:r w:rsidRPr="00B46022">
        <w:rPr>
          <w:rFonts w:ascii="Times New Roman" w:hAnsi="Times New Roman" w:cs="Times New Roman"/>
          <w:sz w:val="28"/>
          <w:szCs w:val="28"/>
        </w:rPr>
        <w:t>т: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индивидуальные образовательные достижения обучающихся;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профессиональная компетентность педагогов, их деятельность по обеспечению требуемого качества результатов образовательного процесса;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материально-техническое обеспечение образовательного процесса;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условия обучения;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lastRenderedPageBreak/>
        <w:t>- доступность образования;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сохранения контингента обучающихся,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система дополнительных образовательных услуг;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состояние здоровья обучающихся;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воспитательная работа;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финансовое обеспечение;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открытость деятельности.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качества индивидуальных образовательных достижений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</w:t>
      </w:r>
      <w:r w:rsidR="00DF7ED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DF7EDF" w:rsidRPr="00B46022">
        <w:rPr>
          <w:rFonts w:ascii="Times New Roman" w:hAnsi="Times New Roman" w:cs="Times New Roman"/>
          <w:sz w:val="28"/>
          <w:szCs w:val="28"/>
        </w:rPr>
        <w:t>ито</w:t>
      </w:r>
      <w:r w:rsidR="00DF7EDF">
        <w:rPr>
          <w:rFonts w:ascii="Times New Roman" w:hAnsi="Times New Roman" w:cs="Times New Roman"/>
          <w:sz w:val="28"/>
          <w:szCs w:val="28"/>
        </w:rPr>
        <w:t>говую</w:t>
      </w:r>
      <w:r w:rsidR="00DF7EDF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DF7EDF" w:rsidRPr="00B46022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DF7EDF">
        <w:rPr>
          <w:rFonts w:ascii="Times New Roman" w:hAnsi="Times New Roman" w:cs="Times New Roman"/>
          <w:sz w:val="28"/>
          <w:szCs w:val="28"/>
        </w:rPr>
        <w:t>11</w:t>
      </w:r>
      <w:r w:rsidR="00DF7EDF" w:rsidRPr="00B46022">
        <w:rPr>
          <w:rFonts w:ascii="Times New Roman" w:hAnsi="Times New Roman" w:cs="Times New Roman"/>
          <w:sz w:val="28"/>
          <w:szCs w:val="28"/>
        </w:rPr>
        <w:t>-х классов</w:t>
      </w:r>
      <w:r w:rsidR="00DF7EDF"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="00DF7EDF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46022">
        <w:rPr>
          <w:rFonts w:ascii="Times New Roman" w:hAnsi="Times New Roman" w:cs="Times New Roman"/>
          <w:sz w:val="28"/>
          <w:szCs w:val="28"/>
        </w:rPr>
        <w:t>един</w:t>
      </w:r>
      <w:r w:rsidR="00DF7EDF">
        <w:rPr>
          <w:rFonts w:ascii="Times New Roman" w:hAnsi="Times New Roman" w:cs="Times New Roman"/>
          <w:sz w:val="28"/>
          <w:szCs w:val="28"/>
        </w:rPr>
        <w:t>ого</w:t>
      </w:r>
      <w:r w:rsidRPr="00B4602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F7EDF">
        <w:rPr>
          <w:rFonts w:ascii="Times New Roman" w:hAnsi="Times New Roman" w:cs="Times New Roman"/>
          <w:sz w:val="28"/>
          <w:szCs w:val="28"/>
        </w:rPr>
        <w:t>ого</w:t>
      </w:r>
      <w:r w:rsidRPr="00B4602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DF7EDF">
        <w:rPr>
          <w:rFonts w:ascii="Times New Roman" w:hAnsi="Times New Roman" w:cs="Times New Roman"/>
          <w:sz w:val="28"/>
          <w:szCs w:val="28"/>
        </w:rPr>
        <w:t>а</w:t>
      </w:r>
      <w:r w:rsidRPr="00B46022">
        <w:rPr>
          <w:rFonts w:ascii="Times New Roman" w:hAnsi="Times New Roman" w:cs="Times New Roman"/>
          <w:sz w:val="28"/>
          <w:szCs w:val="28"/>
        </w:rPr>
        <w:t xml:space="preserve"> (ЕГЭ), обеспечивающ</w:t>
      </w:r>
      <w:r w:rsidR="00DF7EDF">
        <w:rPr>
          <w:rFonts w:ascii="Times New Roman" w:hAnsi="Times New Roman" w:cs="Times New Roman"/>
          <w:sz w:val="28"/>
          <w:szCs w:val="28"/>
        </w:rPr>
        <w:t xml:space="preserve">его совмещение государственной </w:t>
      </w:r>
      <w:r w:rsidRPr="00B46022">
        <w:rPr>
          <w:rFonts w:ascii="Times New Roman" w:hAnsi="Times New Roman" w:cs="Times New Roman"/>
          <w:sz w:val="28"/>
          <w:szCs w:val="28"/>
        </w:rPr>
        <w:t>итоговой аттестации и вступительных испытаний в образовательные учреждения среднего и высшего профессионального образования</w:t>
      </w:r>
      <w:r w:rsidR="00DF7EDF">
        <w:rPr>
          <w:rFonts w:ascii="Times New Roman" w:hAnsi="Times New Roman" w:cs="Times New Roman"/>
          <w:sz w:val="28"/>
          <w:szCs w:val="28"/>
        </w:rPr>
        <w:t>, в форме государственного выпускного экзамена (ГВЭ)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DF7EDF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государственную </w:t>
      </w:r>
      <w:r w:rsidR="00222976" w:rsidRPr="00B46022">
        <w:rPr>
          <w:rFonts w:ascii="Times New Roman" w:hAnsi="Times New Roman" w:cs="Times New Roman"/>
          <w:sz w:val="28"/>
          <w:szCs w:val="28"/>
        </w:rPr>
        <w:t>ито</w:t>
      </w:r>
      <w:r w:rsidR="005552E2">
        <w:rPr>
          <w:rFonts w:ascii="Times New Roman" w:hAnsi="Times New Roman" w:cs="Times New Roman"/>
          <w:sz w:val="28"/>
          <w:szCs w:val="28"/>
        </w:rPr>
        <w:t xml:space="preserve">говую аттестацию </w:t>
      </w:r>
      <w:r w:rsidR="00222976" w:rsidRPr="00B46022">
        <w:rPr>
          <w:rFonts w:ascii="Times New Roman" w:hAnsi="Times New Roman" w:cs="Times New Roman"/>
          <w:sz w:val="28"/>
          <w:szCs w:val="28"/>
        </w:rPr>
        <w:t>выпускников 9-х классов</w:t>
      </w:r>
      <w:r>
        <w:rPr>
          <w:rFonts w:ascii="Times New Roman" w:hAnsi="Times New Roman" w:cs="Times New Roman"/>
          <w:sz w:val="28"/>
          <w:szCs w:val="28"/>
        </w:rPr>
        <w:t xml:space="preserve"> в форме основного </w:t>
      </w:r>
      <w:r w:rsidRPr="00B46022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6022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0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022">
        <w:rPr>
          <w:rFonts w:ascii="Times New Roman" w:hAnsi="Times New Roman" w:cs="Times New Roman"/>
          <w:sz w:val="28"/>
          <w:szCs w:val="28"/>
        </w:rPr>
        <w:t>ГЭ)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(ГВЭ)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промежуточную аттестацию обучающихся (мониторинг и диагностика </w:t>
      </w:r>
      <w:r w:rsidR="00DF7EDF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>);</w:t>
      </w:r>
    </w:p>
    <w:p w:rsidR="00DF7EDF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</w:t>
      </w:r>
      <w:r w:rsidR="00DF7EDF">
        <w:rPr>
          <w:rFonts w:ascii="Times New Roman" w:hAnsi="Times New Roman" w:cs="Times New Roman"/>
          <w:sz w:val="28"/>
          <w:szCs w:val="28"/>
        </w:rPr>
        <w:t>всероссийские проверочные работы (ВПР):</w:t>
      </w:r>
    </w:p>
    <w:p w:rsidR="00222976" w:rsidRDefault="00DF7EDF" w:rsidP="00DF7ED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уровне НОО в 4 классах по русскому языку, математике, окружающему миру</w:t>
      </w:r>
      <w:r w:rsidR="00222976" w:rsidRPr="00B46022">
        <w:rPr>
          <w:rFonts w:ascii="Times New Roman" w:hAnsi="Times New Roman" w:cs="Times New Roman"/>
          <w:sz w:val="28"/>
          <w:szCs w:val="28"/>
        </w:rPr>
        <w:t>;</w:t>
      </w:r>
    </w:p>
    <w:p w:rsidR="00DF7EDF" w:rsidRDefault="00DF7EDF" w:rsidP="00DF7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ООО в 5 – 8 классах по русскому языку, математике, биологии, географии, истории, обществознанию, физике, химии, иностранным языкам;</w:t>
      </w:r>
    </w:p>
    <w:p w:rsidR="00DF7EDF" w:rsidRDefault="00DF7EDF" w:rsidP="00DF7E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уровне СОО в 11 классах </w:t>
      </w:r>
      <w:r>
        <w:rPr>
          <w:rFonts w:ascii="Times New Roman" w:hAnsi="Times New Roman" w:cs="Times New Roman"/>
          <w:sz w:val="28"/>
          <w:szCs w:val="28"/>
        </w:rPr>
        <w:t>по биологии, географии, истории, физике, химии, иностранным языкам;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r w:rsidR="00DF7EDF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46022">
        <w:rPr>
          <w:rFonts w:ascii="Times New Roman" w:hAnsi="Times New Roman" w:cs="Times New Roman"/>
          <w:sz w:val="28"/>
          <w:szCs w:val="28"/>
        </w:rPr>
        <w:t>готовности к обучени</w:t>
      </w:r>
      <w:r w:rsidR="003A5664">
        <w:rPr>
          <w:rFonts w:ascii="Times New Roman" w:hAnsi="Times New Roman" w:cs="Times New Roman"/>
          <w:sz w:val="28"/>
          <w:szCs w:val="28"/>
        </w:rPr>
        <w:t>ю и аттестации обучающихся 1-х к</w:t>
      </w:r>
      <w:r w:rsidRPr="00B46022">
        <w:rPr>
          <w:rFonts w:ascii="Times New Roman" w:hAnsi="Times New Roman" w:cs="Times New Roman"/>
          <w:sz w:val="28"/>
          <w:szCs w:val="28"/>
        </w:rPr>
        <w:t>лас</w:t>
      </w:r>
      <w:r w:rsidR="003A5664">
        <w:rPr>
          <w:rFonts w:ascii="Times New Roman" w:hAnsi="Times New Roman" w:cs="Times New Roman"/>
          <w:sz w:val="28"/>
          <w:szCs w:val="28"/>
        </w:rPr>
        <w:t>с</w:t>
      </w:r>
      <w:r w:rsidRPr="00B46022">
        <w:rPr>
          <w:rFonts w:ascii="Times New Roman" w:hAnsi="Times New Roman" w:cs="Times New Roman"/>
          <w:sz w:val="28"/>
          <w:szCs w:val="28"/>
        </w:rPr>
        <w:t>ов</w:t>
      </w:r>
      <w:r w:rsidR="00DF7EDF">
        <w:rPr>
          <w:rFonts w:ascii="Times New Roman" w:hAnsi="Times New Roman" w:cs="Times New Roman"/>
          <w:sz w:val="28"/>
          <w:szCs w:val="28"/>
        </w:rPr>
        <w:t xml:space="preserve">, уровня </w:t>
      </w:r>
      <w:proofErr w:type="spellStart"/>
      <w:r w:rsidR="00DF7ED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F7EDF">
        <w:rPr>
          <w:rFonts w:ascii="Times New Roman" w:hAnsi="Times New Roman" w:cs="Times New Roman"/>
          <w:sz w:val="28"/>
          <w:szCs w:val="28"/>
        </w:rPr>
        <w:t xml:space="preserve"> учащихся 4-х классов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мониторинговое исследование </w:t>
      </w:r>
      <w:r w:rsidR="00DF7EDF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и адаптации обучающихся </w:t>
      </w:r>
      <w:r w:rsidR="00DF7EDF">
        <w:rPr>
          <w:rFonts w:ascii="Times New Roman" w:hAnsi="Times New Roman" w:cs="Times New Roman"/>
          <w:sz w:val="28"/>
          <w:szCs w:val="28"/>
        </w:rPr>
        <w:t>на уровне ООО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участие и результативность работы </w:t>
      </w:r>
      <w:r w:rsidR="00DF7EDF">
        <w:rPr>
          <w:rFonts w:ascii="Times New Roman" w:hAnsi="Times New Roman" w:cs="Times New Roman"/>
          <w:sz w:val="28"/>
          <w:szCs w:val="28"/>
        </w:rPr>
        <w:t xml:space="preserve">учащихся в рамках </w:t>
      </w:r>
      <w:r w:rsidRPr="00B46022">
        <w:rPr>
          <w:rFonts w:ascii="Times New Roman" w:hAnsi="Times New Roman" w:cs="Times New Roman"/>
          <w:sz w:val="28"/>
          <w:szCs w:val="28"/>
        </w:rPr>
        <w:t>научно-исследовательско</w:t>
      </w:r>
      <w:r w:rsidR="00DF7EDF">
        <w:rPr>
          <w:rFonts w:ascii="Times New Roman" w:hAnsi="Times New Roman" w:cs="Times New Roman"/>
          <w:sz w:val="28"/>
          <w:szCs w:val="28"/>
        </w:rPr>
        <w:t>й</w:t>
      </w: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="00DF7EDF">
        <w:rPr>
          <w:rFonts w:ascii="Times New Roman" w:hAnsi="Times New Roman" w:cs="Times New Roman"/>
          <w:sz w:val="28"/>
          <w:szCs w:val="28"/>
        </w:rPr>
        <w:t>деятельности</w:t>
      </w:r>
      <w:r w:rsidRPr="00B46022">
        <w:rPr>
          <w:rFonts w:ascii="Times New Roman" w:hAnsi="Times New Roman" w:cs="Times New Roman"/>
          <w:sz w:val="28"/>
          <w:szCs w:val="28"/>
        </w:rPr>
        <w:t xml:space="preserve">, школьных, районных, </w:t>
      </w:r>
      <w:r w:rsidR="00DF7EDF">
        <w:rPr>
          <w:rFonts w:ascii="Times New Roman" w:hAnsi="Times New Roman" w:cs="Times New Roman"/>
          <w:sz w:val="28"/>
          <w:szCs w:val="28"/>
        </w:rPr>
        <w:t>региональн</w:t>
      </w:r>
      <w:r w:rsidRPr="00B46022">
        <w:rPr>
          <w:rFonts w:ascii="Times New Roman" w:hAnsi="Times New Roman" w:cs="Times New Roman"/>
          <w:sz w:val="28"/>
          <w:szCs w:val="28"/>
        </w:rPr>
        <w:t>ых, при ВУЗах и др. предметных олимпиадах, конкурсах, соревнованиях, фестивалях и пр.;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доля учащихся 9 класса, получивших документ об образовании</w:t>
      </w:r>
      <w:r w:rsidR="00DF7EDF">
        <w:rPr>
          <w:rFonts w:ascii="Times New Roman" w:hAnsi="Times New Roman" w:cs="Times New Roman"/>
          <w:sz w:val="28"/>
          <w:szCs w:val="28"/>
        </w:rPr>
        <w:t>, документ об образовании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особого образца;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- доля учащихся 11 класса, получивших документ об образовании</w:t>
      </w:r>
      <w:r w:rsidR="00DF7EDF">
        <w:rPr>
          <w:rFonts w:ascii="Times New Roman" w:hAnsi="Times New Roman" w:cs="Times New Roman"/>
          <w:sz w:val="28"/>
          <w:szCs w:val="28"/>
        </w:rPr>
        <w:t xml:space="preserve">, </w:t>
      </w:r>
      <w:r w:rsidRPr="00B46022">
        <w:rPr>
          <w:rFonts w:ascii="Times New Roman" w:hAnsi="Times New Roman" w:cs="Times New Roman"/>
          <w:sz w:val="28"/>
          <w:szCs w:val="28"/>
        </w:rPr>
        <w:t>документ об образовании особого образца;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индивидуальных образовательных достижений </w:t>
      </w:r>
      <w:r w:rsidRPr="00B46022">
        <w:rPr>
          <w:rFonts w:ascii="Times New Roman" w:hAnsi="Times New Roman" w:cs="Times New Roman"/>
          <w:sz w:val="28"/>
          <w:szCs w:val="28"/>
        </w:rPr>
        <w:t>могут быть: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образовательные достижения по отдельным предметам;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динамика образовательных достижений;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отношение к учебным предметам;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компетентности (познавательные, социальные, информационные и т.д.);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удовлетворенность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sz w:val="28"/>
          <w:szCs w:val="28"/>
        </w:rPr>
        <w:t>родителей и учащихся образовательными услугами;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степень участия в образовательном процессе (активность работы на уроке, участие во внеурочной работе и т.д.);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дальнейшее образование и карьера выпускника.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профессиональной компетентности педагогов и их деятельности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совершенствование системы аттестации;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отношение к инновационной работе;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отношение и готовность к повышению педагогического мастерства (систематичность прохождения курсов повышения квалификации, участие в работе методических объедине</w:t>
      </w:r>
      <w:r w:rsidR="00E70402">
        <w:rPr>
          <w:rFonts w:ascii="Times New Roman" w:hAnsi="Times New Roman" w:cs="Times New Roman"/>
          <w:sz w:val="28"/>
          <w:szCs w:val="28"/>
        </w:rPr>
        <w:t>ний</w:t>
      </w:r>
      <w:r w:rsidRPr="00B46022">
        <w:rPr>
          <w:rFonts w:ascii="Times New Roman" w:hAnsi="Times New Roman" w:cs="Times New Roman"/>
          <w:sz w:val="28"/>
          <w:szCs w:val="28"/>
        </w:rPr>
        <w:t>, педагогических конференциях различных уровней, участие в научной работе и т.д.)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знание и использование современных педагогических методик и технологий;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образоват</w:t>
      </w:r>
      <w:r w:rsidR="00E70402">
        <w:rPr>
          <w:rFonts w:ascii="Times New Roman" w:hAnsi="Times New Roman" w:cs="Times New Roman"/>
          <w:sz w:val="28"/>
          <w:szCs w:val="28"/>
        </w:rPr>
        <w:t>ельные достижения учащихся;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подготовку и участие в качестве экспертов ЕГЭ, аттестационных комиссий, жюри и т.д.;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личные достижения в конкурсах разных уровней.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качества образовательного процесса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результативность </w:t>
      </w:r>
      <w:r w:rsidR="00E70402">
        <w:rPr>
          <w:rFonts w:ascii="Times New Roman" w:hAnsi="Times New Roman" w:cs="Times New Roman"/>
          <w:sz w:val="28"/>
          <w:szCs w:val="28"/>
        </w:rPr>
        <w:t>деятельности школы</w:t>
      </w:r>
      <w:r w:rsidRPr="00B46022">
        <w:rPr>
          <w:rFonts w:ascii="Times New Roman" w:hAnsi="Times New Roman" w:cs="Times New Roman"/>
          <w:sz w:val="28"/>
          <w:szCs w:val="28"/>
        </w:rPr>
        <w:t xml:space="preserve"> согласно программе развития;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продуктивность и результативность образовательных программ;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результаты лицензирования, аттестации и государственной аккредитации;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эффективность механизмов самооценки, оценки достоинств и недостатков в учебной, научно-методической, административной и хозяйственной деятельности, принятие стратегически значимых решений путем ежегодных публичных докладов.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Процедура оценки качества материально-технического обеспечения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включает в себя: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022">
        <w:rPr>
          <w:rFonts w:ascii="Times New Roman" w:hAnsi="Times New Roman" w:cs="Times New Roman"/>
          <w:sz w:val="28"/>
          <w:szCs w:val="28"/>
        </w:rPr>
        <w:t>наличие и в перспективе увеличение мультимедийной техники, ее соответствия современным требованиям;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программно-информационное обеспечение, наличие и эффективность использования Интернет-ресурсов в учебном процессе;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оснащенность учебных кабинетов современным оборудованием, средствами обучения и мебелью,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обеспеченность методической и учебной литературой;</w:t>
      </w:r>
    </w:p>
    <w:p w:rsidR="00222976" w:rsidRPr="00E7040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Процедуры оценки качества инновационной деятельности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положительную динамику результатов обучения школьников;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наличие ученического научно-исследовательского общества, продуктивность его работы;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полезность и практическая значимость инновационных процессов;</w:t>
      </w:r>
    </w:p>
    <w:p w:rsidR="00222976" w:rsidRPr="00B46022" w:rsidRDefault="00222976" w:rsidP="002229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наличие договоров и совместных планов работы со школами-партнерами, учреждениями начального, среднего и профессионального высшего обучения.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Процедура оценки условий (комфортности) обучения</w:t>
      </w:r>
      <w:r w:rsidRPr="00B46022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B46022">
        <w:rPr>
          <w:rFonts w:ascii="Times New Roman" w:hAnsi="Times New Roman" w:cs="Times New Roman"/>
          <w:b/>
          <w:sz w:val="28"/>
          <w:szCs w:val="28"/>
        </w:rPr>
        <w:t>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70402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="00E70402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охраны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труда и обеспечение безопасности (техники безопасности, охраны труда, противопожарной безопасности производственной санитарии, антитеррористической защ</w:t>
      </w:r>
      <w:r w:rsidR="00E70402">
        <w:rPr>
          <w:rFonts w:ascii="Times New Roman" w:hAnsi="Times New Roman" w:cs="Times New Roman"/>
          <w:sz w:val="28"/>
          <w:szCs w:val="28"/>
        </w:rPr>
        <w:t xml:space="preserve">ищенности) требованиям </w:t>
      </w:r>
      <w:r w:rsidRPr="00B46022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оценку состояния условий обучения требо</w:t>
      </w:r>
      <w:r w:rsidR="00E70402">
        <w:rPr>
          <w:rFonts w:ascii="Times New Roman" w:hAnsi="Times New Roman" w:cs="Times New Roman"/>
          <w:sz w:val="28"/>
          <w:szCs w:val="28"/>
        </w:rPr>
        <w:t>ваниям СанПиН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оценку морально-психологического климата. 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доступности образования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022">
        <w:rPr>
          <w:rFonts w:ascii="Times New Roman" w:hAnsi="Times New Roman" w:cs="Times New Roman"/>
          <w:sz w:val="28"/>
          <w:szCs w:val="28"/>
        </w:rPr>
        <w:t>анализ и оцен</w:t>
      </w:r>
      <w:r w:rsidR="00E70402">
        <w:rPr>
          <w:rFonts w:ascii="Times New Roman" w:hAnsi="Times New Roman" w:cs="Times New Roman"/>
          <w:sz w:val="28"/>
          <w:szCs w:val="28"/>
        </w:rPr>
        <w:t>ку системы обучающихся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оценку отсева обучающихся на всех ступенях обучения (количество, причины, динамика, законность);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>конкурентоспособн</w:t>
      </w:r>
      <w:r w:rsidR="00E70402">
        <w:rPr>
          <w:rFonts w:ascii="Times New Roman" w:hAnsi="Times New Roman" w:cs="Times New Roman"/>
          <w:sz w:val="28"/>
          <w:szCs w:val="28"/>
        </w:rPr>
        <w:t>ость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70402">
        <w:rPr>
          <w:rFonts w:ascii="Times New Roman" w:hAnsi="Times New Roman" w:cs="Times New Roman"/>
          <w:sz w:val="28"/>
          <w:szCs w:val="28"/>
        </w:rPr>
        <w:t>открытости деятельности школы</w:t>
      </w:r>
      <w:r w:rsidRPr="00B46022">
        <w:rPr>
          <w:rFonts w:ascii="Times New Roman" w:hAnsi="Times New Roman" w:cs="Times New Roman"/>
          <w:sz w:val="28"/>
          <w:szCs w:val="28"/>
        </w:rPr>
        <w:t xml:space="preserve"> для родителей и общественных организаций.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работы по сохранению контингента </w:t>
      </w:r>
      <w:r w:rsidRPr="00B46022">
        <w:rPr>
          <w:rFonts w:ascii="Times New Roman" w:hAnsi="Times New Roman" w:cs="Times New Roman"/>
          <w:sz w:val="28"/>
          <w:szCs w:val="28"/>
        </w:rPr>
        <w:t>учащихся 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022">
        <w:rPr>
          <w:rFonts w:ascii="Times New Roman" w:hAnsi="Times New Roman" w:cs="Times New Roman"/>
          <w:sz w:val="28"/>
          <w:szCs w:val="28"/>
        </w:rPr>
        <w:t>мониторинг исследования причин оттока детей школьного возраста, пр</w:t>
      </w:r>
      <w:r w:rsidR="00E70402">
        <w:rPr>
          <w:rFonts w:ascii="Times New Roman" w:hAnsi="Times New Roman" w:cs="Times New Roman"/>
          <w:sz w:val="28"/>
          <w:szCs w:val="28"/>
        </w:rPr>
        <w:t>оживающих в микрорайоне</w:t>
      </w:r>
      <w:r w:rsidRPr="00B46022">
        <w:rPr>
          <w:rFonts w:ascii="Times New Roman" w:hAnsi="Times New Roman" w:cs="Times New Roman"/>
          <w:sz w:val="28"/>
          <w:szCs w:val="28"/>
        </w:rPr>
        <w:t>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наличие и реализация договорных проектов совместной деятельность с другими учреждениями (ОУ, ДОУ, МУДО и др.)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расширение образовательных услуг, организация внеурочного времени учащихся.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системы дополнительного образования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022">
        <w:rPr>
          <w:rFonts w:ascii="Times New Roman" w:hAnsi="Times New Roman" w:cs="Times New Roman"/>
          <w:sz w:val="28"/>
          <w:szCs w:val="28"/>
        </w:rPr>
        <w:t>количество предоставляемых дополнительных образовательных услуг и охват ими обучающихся;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заинтересованность родителей и обучающийся в дополнительных образовательных услугах, в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>. и планах;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степень соответствия количества и качества дополнительных образовательных услуг запросам родителей и обучающихся;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результативность предоставляемых образовательных услуг (наличие победителей олимпиад, конкурсов, соревнований, фестивалей и т.д.);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b/>
          <w:sz w:val="28"/>
          <w:szCs w:val="28"/>
        </w:rPr>
        <w:t>-</w:t>
      </w:r>
      <w:r w:rsidRPr="00B46022">
        <w:rPr>
          <w:rFonts w:ascii="Times New Roman" w:hAnsi="Times New Roman" w:cs="Times New Roman"/>
          <w:sz w:val="28"/>
          <w:szCs w:val="28"/>
        </w:rPr>
        <w:t xml:space="preserve"> применимость полученных в результате дополнительного образования знаний и умений на практике.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организации питания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-количество </w:t>
      </w:r>
      <w:proofErr w:type="gramStart"/>
      <w:r w:rsidRPr="00B4602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обеспечиваемых бесплатным питанием;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порядок определения контингента обучающихся, нуждающихся в бесплатном питании;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количество</w:t>
      </w:r>
      <w:r w:rsidR="00314D09">
        <w:rPr>
          <w:rFonts w:ascii="Times New Roman" w:hAnsi="Times New Roman" w:cs="Times New Roman"/>
          <w:sz w:val="28"/>
          <w:szCs w:val="28"/>
        </w:rPr>
        <w:t xml:space="preserve"> обучающихся, получающих горячее</w:t>
      </w:r>
      <w:r w:rsidRPr="00B46022">
        <w:rPr>
          <w:rFonts w:ascii="Times New Roman" w:hAnsi="Times New Roman" w:cs="Times New Roman"/>
          <w:sz w:val="28"/>
          <w:szCs w:val="28"/>
        </w:rPr>
        <w:t xml:space="preserve"> питание за счет бюджетных средств и средств родителей;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мониторинг организации питания (положительные и отрицательные отзывы о качестве и ассортименте питания);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соблюдение нормативов и т</w:t>
      </w:r>
      <w:r w:rsidR="00314D09">
        <w:rPr>
          <w:rFonts w:ascii="Times New Roman" w:hAnsi="Times New Roman" w:cs="Times New Roman"/>
          <w:sz w:val="28"/>
          <w:szCs w:val="28"/>
        </w:rPr>
        <w:t xml:space="preserve">ребований СанПиН 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</w:t>
      </w:r>
      <w:proofErr w:type="gramStart"/>
      <w:r w:rsidRPr="00B46022">
        <w:rPr>
          <w:rFonts w:ascii="Times New Roman" w:hAnsi="Times New Roman" w:cs="Times New Roman"/>
          <w:b/>
          <w:sz w:val="28"/>
          <w:szCs w:val="28"/>
        </w:rPr>
        <w:t>состояния здоровья</w:t>
      </w:r>
      <w:proofErr w:type="gramEnd"/>
      <w:r w:rsidRPr="00B46022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наличие медицин</w:t>
      </w:r>
      <w:r w:rsidR="00314D09">
        <w:rPr>
          <w:rFonts w:ascii="Times New Roman" w:hAnsi="Times New Roman" w:cs="Times New Roman"/>
          <w:sz w:val="28"/>
          <w:szCs w:val="28"/>
        </w:rPr>
        <w:t>ского кабинета</w:t>
      </w:r>
      <w:r w:rsidRPr="00B46022">
        <w:rPr>
          <w:rFonts w:ascii="Times New Roman" w:hAnsi="Times New Roman" w:cs="Times New Roman"/>
          <w:sz w:val="28"/>
          <w:szCs w:val="28"/>
        </w:rPr>
        <w:t xml:space="preserve"> и его оснащенность в соответствии с современными требованиями;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оценку заболеваемости обучающихся, педагогических и других работников;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оценку эффективности оздоровительной работы (оздоровительный компонент содержания учебных предметов, </w:t>
      </w:r>
      <w:proofErr w:type="spellStart"/>
      <w:r w:rsidRPr="00B460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46022">
        <w:rPr>
          <w:rFonts w:ascii="Times New Roman" w:hAnsi="Times New Roman" w:cs="Times New Roman"/>
          <w:sz w:val="28"/>
          <w:szCs w:val="28"/>
        </w:rPr>
        <w:t xml:space="preserve"> программы, режим дня, организация отдыха и оздоровления детей в каникулярное время и т.д.);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оценку объема и качества логопедической и психологической помощи.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b/>
          <w:sz w:val="28"/>
          <w:szCs w:val="28"/>
        </w:rPr>
        <w:t>Процедура оценки качества воспитательной работы</w:t>
      </w:r>
      <w:r w:rsidRPr="00B4602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22976" w:rsidRPr="00B46022" w:rsidRDefault="00222976" w:rsidP="00222976">
      <w:pPr>
        <w:pStyle w:val="a5"/>
        <w:tabs>
          <w:tab w:val="left" w:pos="907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степень вовлеченности в воспитательный процесс педагогического коллектива и родителей;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демократичности характера планирования воспитательной работы (участие в планировании тех, кто планирует и тех, для кого планируют);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охват обучающихся содержанием деятельности, которая соответствует их интересам и потребностям;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наличие детского самоуправления, его соответствие различным направлениям детской самодеятельности;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lastRenderedPageBreak/>
        <w:t>- наличие естественной связи: воспитание на уроке, вне урока, вне школы;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удовлетворенность обучающихся и </w:t>
      </w:r>
      <w:proofErr w:type="gramStart"/>
      <w:r w:rsidRPr="00B46022">
        <w:rPr>
          <w:rFonts w:ascii="Times New Roman" w:hAnsi="Times New Roman" w:cs="Times New Roman"/>
          <w:sz w:val="28"/>
          <w:szCs w:val="28"/>
        </w:rPr>
        <w:t>родителей воспитательным процессом</w:t>
      </w:r>
      <w:proofErr w:type="gramEnd"/>
      <w:r w:rsidRPr="00B46022">
        <w:rPr>
          <w:rFonts w:ascii="Times New Roman" w:hAnsi="Times New Roman" w:cs="Times New Roman"/>
          <w:sz w:val="28"/>
          <w:szCs w:val="28"/>
        </w:rPr>
        <w:t xml:space="preserve"> и наличие положительной динамики результатов воспитания;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наличие положительной динамики в оценке обучающимися образовательной среды (удовлетворенности школой, классом, обучением, использованием досуга, отношений с родителями, сверстниками, педагогами);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- наличие системы стимулирования участников воспитательного процесса;</w:t>
      </w:r>
    </w:p>
    <w:p w:rsidR="00222976" w:rsidRPr="00B46022" w:rsidRDefault="00314D09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участия школы</w:t>
      </w:r>
      <w:r w:rsidR="00222976" w:rsidRPr="00B46022">
        <w:rPr>
          <w:rFonts w:ascii="Times New Roman" w:hAnsi="Times New Roman" w:cs="Times New Roman"/>
          <w:sz w:val="28"/>
          <w:szCs w:val="28"/>
        </w:rPr>
        <w:t xml:space="preserve"> в районных, краевых, всероссийских мероприятиях (конкурсы, фестивали, выставки, марафоны, акции).</w:t>
      </w:r>
    </w:p>
    <w:p w:rsidR="00222976" w:rsidRPr="00B46022" w:rsidRDefault="00222976" w:rsidP="00222976">
      <w:pPr>
        <w:pStyle w:val="a5"/>
        <w:numPr>
          <w:ilvl w:val="2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  <w:r w:rsidRPr="00B46022">
        <w:rPr>
          <w:rFonts w:ascii="Times New Roman" w:hAnsi="Times New Roman" w:cs="Times New Roman"/>
          <w:b/>
          <w:sz w:val="28"/>
          <w:szCs w:val="28"/>
        </w:rPr>
        <w:t xml:space="preserve">Процедура оценки качества финансово-экономической деятельности </w:t>
      </w:r>
      <w:r w:rsidRPr="00B46022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оценку объективности и открытости введения системы оплаты труда в соответствии Федеральным законом от 29 декабря 2012 г. № 273-ФЗ «Об образовании в Российской Федерации»;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анализ штатного расписания;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-анализ наполняемости классов;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- анализ сметы по бюджетным ассигнованиям на финансовый год и продуктивности использования ее расходной части; 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наличие договоров по платным дополнительным образовательным услугам и другим приносящим доход услугам;</w:t>
      </w:r>
    </w:p>
    <w:p w:rsidR="00222976" w:rsidRPr="00B46022" w:rsidRDefault="00222976" w:rsidP="00222976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>- оценку управленческих решений, принятых по актам проверок и обследований финансово-хозяйственной деятельности вышестоящими и другими организациями.</w:t>
      </w:r>
    </w:p>
    <w:p w:rsidR="00222976" w:rsidRPr="00B46022" w:rsidRDefault="00222976" w:rsidP="00222976">
      <w:pPr>
        <w:pStyle w:val="a5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pStyle w:val="a5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22976" w:rsidRPr="00B46022" w:rsidRDefault="00222976" w:rsidP="002229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6022">
        <w:rPr>
          <w:rFonts w:ascii="Times New Roman" w:hAnsi="Times New Roman" w:cs="Times New Roman"/>
          <w:sz w:val="28"/>
          <w:szCs w:val="28"/>
        </w:rPr>
        <w:tab/>
      </w:r>
    </w:p>
    <w:p w:rsidR="00242A65" w:rsidRPr="007517CD" w:rsidRDefault="00242A65" w:rsidP="00222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2A65" w:rsidRPr="007517CD" w:rsidSect="00C244EF">
      <w:footerReference w:type="default" r:id="rId9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61" w:rsidRDefault="00801C61" w:rsidP="00C244EF">
      <w:pPr>
        <w:spacing w:after="0" w:line="240" w:lineRule="auto"/>
      </w:pPr>
      <w:r>
        <w:separator/>
      </w:r>
    </w:p>
  </w:endnote>
  <w:endnote w:type="continuationSeparator" w:id="0">
    <w:p w:rsidR="00801C61" w:rsidRDefault="00801C61" w:rsidP="00C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705"/>
      <w:docPartObj>
        <w:docPartGallery w:val="Page Numbers (Bottom of Page)"/>
        <w:docPartUnique/>
      </w:docPartObj>
    </w:sdtPr>
    <w:sdtEndPr/>
    <w:sdtContent>
      <w:p w:rsidR="00C244EF" w:rsidRDefault="001C0C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4EF" w:rsidRDefault="00C244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61" w:rsidRDefault="00801C61" w:rsidP="00C244EF">
      <w:pPr>
        <w:spacing w:after="0" w:line="240" w:lineRule="auto"/>
      </w:pPr>
      <w:r>
        <w:separator/>
      </w:r>
    </w:p>
  </w:footnote>
  <w:footnote w:type="continuationSeparator" w:id="0">
    <w:p w:rsidR="00801C61" w:rsidRDefault="00801C61" w:rsidP="00C2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1EC9"/>
    <w:multiLevelType w:val="hybridMultilevel"/>
    <w:tmpl w:val="66A662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9BD578D"/>
    <w:multiLevelType w:val="hybridMultilevel"/>
    <w:tmpl w:val="ECE4A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B34848"/>
    <w:multiLevelType w:val="hybridMultilevel"/>
    <w:tmpl w:val="1696BF72"/>
    <w:lvl w:ilvl="0" w:tplc="03C29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661A"/>
    <w:multiLevelType w:val="multilevel"/>
    <w:tmpl w:val="E58609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6CA304E"/>
    <w:multiLevelType w:val="multilevel"/>
    <w:tmpl w:val="A36E54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4B"/>
    <w:rsid w:val="000249B5"/>
    <w:rsid w:val="00032060"/>
    <w:rsid w:val="00050B34"/>
    <w:rsid w:val="000532E9"/>
    <w:rsid w:val="000B4008"/>
    <w:rsid w:val="001128C6"/>
    <w:rsid w:val="001A6326"/>
    <w:rsid w:val="001C0C5C"/>
    <w:rsid w:val="00222976"/>
    <w:rsid w:val="00242A65"/>
    <w:rsid w:val="00242D78"/>
    <w:rsid w:val="002A03A2"/>
    <w:rsid w:val="002F79AD"/>
    <w:rsid w:val="00314D09"/>
    <w:rsid w:val="00352409"/>
    <w:rsid w:val="003A5664"/>
    <w:rsid w:val="003B1841"/>
    <w:rsid w:val="003C53EC"/>
    <w:rsid w:val="003F5D1F"/>
    <w:rsid w:val="004B5E2A"/>
    <w:rsid w:val="004B6AF7"/>
    <w:rsid w:val="00502D4B"/>
    <w:rsid w:val="005502C6"/>
    <w:rsid w:val="005552E2"/>
    <w:rsid w:val="005640C8"/>
    <w:rsid w:val="0061664F"/>
    <w:rsid w:val="00653A7B"/>
    <w:rsid w:val="006C5D25"/>
    <w:rsid w:val="006C6998"/>
    <w:rsid w:val="007517CD"/>
    <w:rsid w:val="007E31BB"/>
    <w:rsid w:val="00801C61"/>
    <w:rsid w:val="008031E4"/>
    <w:rsid w:val="0084638A"/>
    <w:rsid w:val="0086100A"/>
    <w:rsid w:val="008F1521"/>
    <w:rsid w:val="00911E1F"/>
    <w:rsid w:val="00955D6B"/>
    <w:rsid w:val="00A13B70"/>
    <w:rsid w:val="00A258AD"/>
    <w:rsid w:val="00A41AA3"/>
    <w:rsid w:val="00A81030"/>
    <w:rsid w:val="00B14142"/>
    <w:rsid w:val="00B77FCE"/>
    <w:rsid w:val="00C22938"/>
    <w:rsid w:val="00C23729"/>
    <w:rsid w:val="00C244EF"/>
    <w:rsid w:val="00DF7EDF"/>
    <w:rsid w:val="00E70402"/>
    <w:rsid w:val="00F53EC0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EFD4-404D-4697-8FA7-B9151930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1664F"/>
  </w:style>
  <w:style w:type="character" w:styleId="a4">
    <w:name w:val="Placeholder Text"/>
    <w:basedOn w:val="a0"/>
    <w:uiPriority w:val="99"/>
    <w:semiHidden/>
    <w:rsid w:val="0061664F"/>
    <w:rPr>
      <w:color w:val="808080"/>
    </w:rPr>
  </w:style>
  <w:style w:type="paragraph" w:styleId="a5">
    <w:name w:val="List Paragraph"/>
    <w:basedOn w:val="a"/>
    <w:uiPriority w:val="34"/>
    <w:qFormat/>
    <w:rsid w:val="00A258AD"/>
    <w:pPr>
      <w:ind w:left="720"/>
      <w:contextualSpacing/>
    </w:pPr>
  </w:style>
  <w:style w:type="paragraph" w:styleId="a6">
    <w:name w:val="No Spacing"/>
    <w:uiPriority w:val="1"/>
    <w:qFormat/>
    <w:rsid w:val="000B400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2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4EF"/>
  </w:style>
  <w:style w:type="paragraph" w:styleId="a9">
    <w:name w:val="footer"/>
    <w:basedOn w:val="a"/>
    <w:link w:val="aa"/>
    <w:uiPriority w:val="99"/>
    <w:unhideWhenUsed/>
    <w:rsid w:val="00C2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4EF"/>
  </w:style>
  <w:style w:type="paragraph" w:styleId="ab">
    <w:name w:val="Balloon Text"/>
    <w:basedOn w:val="a"/>
    <w:link w:val="ac"/>
    <w:uiPriority w:val="99"/>
    <w:semiHidden/>
    <w:unhideWhenUsed/>
    <w:rsid w:val="003A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AB04-50E1-461F-A7C1-0BF99356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Перфильева</dc:creator>
  <cp:keywords/>
  <dc:description/>
  <cp:lastModifiedBy>User</cp:lastModifiedBy>
  <cp:revision>3</cp:revision>
  <cp:lastPrinted>2021-03-05T04:32:00Z</cp:lastPrinted>
  <dcterms:created xsi:type="dcterms:W3CDTF">2018-11-28T06:18:00Z</dcterms:created>
  <dcterms:modified xsi:type="dcterms:W3CDTF">2021-03-05T08:06:00Z</dcterms:modified>
</cp:coreProperties>
</file>